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6662"/>
      </w:tblGrid>
      <w:tr w:rsidR="00533ECF" w:rsidRPr="00533ECF" w:rsidTr="00AE3672">
        <w:tc>
          <w:tcPr>
            <w:tcW w:w="534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D29A3" w:rsidRPr="00533ECF" w:rsidRDefault="007D29A3" w:rsidP="00D3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6C4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7D29A3" w:rsidRPr="00533ECF" w:rsidRDefault="007D29A3" w:rsidP="007913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="001F344B" w:rsidRPr="001F344B">
              <w:rPr>
                <w:rFonts w:ascii="Times New Roman" w:hAnsi="Times New Roman" w:cs="Times New Roman"/>
                <w:sz w:val="28"/>
                <w:szCs w:val="28"/>
              </w:rPr>
              <w:t>«Выдача разрешения на ввод объекта в эксплуатацию»</w:t>
            </w:r>
            <w:r w:rsidR="009206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утвержденному распоряжением комитета по </w:t>
            </w:r>
            <w:r w:rsidR="009206E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7D29A3" w:rsidRPr="00533ECF" w:rsidRDefault="009505F2" w:rsidP="001F344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от  08 июля 2021 г. № 1377</w:t>
            </w:r>
          </w:p>
        </w:tc>
      </w:tr>
    </w:tbl>
    <w:p w:rsidR="00E54DC3" w:rsidRDefault="0019008E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(в ред. распоряжения от 17.12.2021 г.</w:t>
      </w:r>
      <w:r w:rsidRPr="00347B4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№ 2992)</w:t>
      </w:r>
    </w:p>
    <w:p w:rsidR="006C4E93" w:rsidRPr="00347B4B" w:rsidRDefault="006C4E93" w:rsidP="006C4E93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 </w:t>
      </w:r>
    </w:p>
    <w:p w:rsidR="006C4E93" w:rsidRPr="00347B4B" w:rsidRDefault="006C4E93" w:rsidP="006C4E93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приемки объекта капитального строительства </w:t>
      </w:r>
    </w:p>
    <w:p w:rsidR="006C4E93" w:rsidRPr="00347B4B" w:rsidRDefault="006C4E93" w:rsidP="006C4E93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4E93" w:rsidRPr="00347B4B" w:rsidRDefault="006C4E93" w:rsidP="006C4E93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«___» __________ 20___ г.</w:t>
      </w:r>
    </w:p>
    <w:p w:rsidR="006C4E93" w:rsidRPr="00347B4B" w:rsidRDefault="006C4E93" w:rsidP="006C4E9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Застройщик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</w:t>
      </w:r>
    </w:p>
    <w:p w:rsidR="006C4E93" w:rsidRPr="00347B4B" w:rsidRDefault="006C4E93" w:rsidP="006C4E9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r w:rsidRPr="00347B4B">
        <w:rPr>
          <w:rFonts w:ascii="Times New Roman" w:hAnsi="Times New Roman" w:cs="Times New Roman"/>
          <w:color w:val="000000" w:themeColor="text1"/>
        </w:rPr>
        <w:t>(должность, ФИО законного или уполномоченного представителя юридического лица, ФИО предпринимателя, физического лица)</w:t>
      </w:r>
    </w:p>
    <w:p w:rsidR="006C4E93" w:rsidRPr="00347B4B" w:rsidRDefault="006C4E93" w:rsidP="006C4E9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4E93" w:rsidRPr="00347B4B" w:rsidRDefault="006C4E93" w:rsidP="006C4E9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Технический заказчик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</w:t>
      </w:r>
    </w:p>
    <w:p w:rsidR="006C4E93" w:rsidRPr="00347B4B" w:rsidRDefault="006C4E93" w:rsidP="006C4E93">
      <w:pPr>
        <w:pStyle w:val="ConsPlusNormal"/>
        <w:ind w:firstLine="540"/>
        <w:jc w:val="center"/>
        <w:rPr>
          <w:color w:val="000000" w:themeColor="text1"/>
          <w:sz w:val="20"/>
          <w:szCs w:val="20"/>
        </w:rPr>
      </w:pPr>
      <w:r w:rsidRPr="00347B4B">
        <w:rPr>
          <w:color w:val="000000" w:themeColor="text1"/>
          <w:sz w:val="20"/>
          <w:szCs w:val="20"/>
        </w:rPr>
        <w:t>(должность, ФИО законного или уполномоченного представителя юридического лица, ФИО предпринимателя, физического лица, номер и дата свидетельства о допуске  к работам, которые оказывают влияние на безопасность объектов капитального строительства с указанием саморегулируемой организации, выдавшей допуск)</w:t>
      </w:r>
    </w:p>
    <w:p w:rsidR="006C4E93" w:rsidRPr="00347B4B" w:rsidRDefault="006C4E93" w:rsidP="006C4E93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4E93" w:rsidRPr="00347B4B" w:rsidRDefault="006C4E93" w:rsidP="006C4E93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Лицо, осуществлявшее строительство (реконструкцию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>)______________________</w:t>
      </w:r>
    </w:p>
    <w:p w:rsidR="006C4E93" w:rsidRPr="00347B4B" w:rsidRDefault="006C4E93" w:rsidP="006C4E9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 xml:space="preserve">                    (должность, ФИО законного или уполномоченного представителя юридического лица, ФИО предпринимателя, физического лица, номер и дата свидетельства о допуске  к работам, которые оказывают влияние на безопасность объектов капитального строительства с указанием саморегулируемой организации, выдавшей допуск )</w:t>
      </w:r>
    </w:p>
    <w:p w:rsidR="006C4E93" w:rsidRPr="00347B4B" w:rsidRDefault="006C4E93" w:rsidP="006C4E93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4E93" w:rsidRPr="00347B4B" w:rsidRDefault="006C4E93" w:rsidP="006C4E93">
      <w:pPr>
        <w:pStyle w:val="ConsPlusNonformat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Лицом, осуществлявшим строительство (реконструкцию) предъявлен к вводу в эксплуатацию объект капитального строительства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__________________,</w:t>
      </w:r>
    </w:p>
    <w:p w:rsidR="006C4E93" w:rsidRPr="00347B4B" w:rsidRDefault="006C4E93" w:rsidP="006C4E93">
      <w:pPr>
        <w:pStyle w:val="ConsPlusNonformat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>(наименование объекта капитального строительства)</w:t>
      </w:r>
    </w:p>
    <w:p w:rsidR="006C4E93" w:rsidRPr="00347B4B" w:rsidRDefault="006C4E93" w:rsidP="006C4E93">
      <w:pPr>
        <w:pStyle w:val="ConsPlusNonformat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расположенный по адресу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>:___________________________________________________</w:t>
      </w:r>
    </w:p>
    <w:p w:rsidR="006C4E93" w:rsidRPr="00347B4B" w:rsidRDefault="006C4E93" w:rsidP="006C4E93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4E93" w:rsidRPr="00347B4B" w:rsidRDefault="006C4E93" w:rsidP="006C4E93">
      <w:pPr>
        <w:pStyle w:val="ConsPlusNonformat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об организациях, осуществлявших строительство (реконструкцию) объекта капитального строительства на основании договоров субподряда</w:t>
      </w: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</w:t>
      </w:r>
    </w:p>
    <w:p w:rsidR="006C4E93" w:rsidRPr="00347B4B" w:rsidRDefault="006C4E93" w:rsidP="006C4E93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6C4E93" w:rsidRPr="00347B4B" w:rsidRDefault="006C4E93" w:rsidP="006C4E93">
      <w:pPr>
        <w:pStyle w:val="ConsPlusNonformat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>(наименование организаций, виды работ, выполненный на объекте капитального строительства, номер и дата свидетельства о допуске  к работам, которые оказывают влияние на безопасность объектов капитального строительства с указанием саморегулируемой организации, выдавшей допуск (в случаях, предусмотренных законодательством)</w:t>
      </w:r>
    </w:p>
    <w:p w:rsidR="006C4E93" w:rsidRPr="00347B4B" w:rsidRDefault="006C4E93" w:rsidP="006C4E93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4E93" w:rsidRPr="00347B4B" w:rsidRDefault="006C4E93" w:rsidP="006C4E93">
      <w:pPr>
        <w:pStyle w:val="ConsPlusNonformat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Проектная документация, в соответствии с которой осуществлялось строительство (реконструкция объекта капитального строительства)_____________________________________________________</w:t>
      </w:r>
    </w:p>
    <w:p w:rsidR="006C4E93" w:rsidRPr="00347B4B" w:rsidRDefault="006C4E93" w:rsidP="006C4E93">
      <w:pPr>
        <w:pStyle w:val="ConsPlusNormal"/>
        <w:tabs>
          <w:tab w:val="left" w:pos="284"/>
        </w:tabs>
        <w:ind w:firstLine="540"/>
        <w:jc w:val="center"/>
        <w:rPr>
          <w:color w:val="000000" w:themeColor="text1"/>
          <w:sz w:val="20"/>
          <w:szCs w:val="20"/>
        </w:rPr>
      </w:pPr>
      <w:r w:rsidRPr="00347B4B">
        <w:rPr>
          <w:color w:val="000000" w:themeColor="text1"/>
          <w:sz w:val="20"/>
          <w:szCs w:val="20"/>
        </w:rPr>
        <w:t>(шифр проекта, наименование организации, подготовившей проектную документацию, дата и номер свидетельства о допуске к работам по инженерным изысканиям, по подготовке проектной документации, которые оказывают влияние на безопасность объектов капитального строительства с указанием саморегулируемой организации, выдавшей допуск (в случаях, предусмотренных законодательством)</w:t>
      </w:r>
    </w:p>
    <w:p w:rsidR="006C4E93" w:rsidRPr="00347B4B" w:rsidRDefault="006C4E93" w:rsidP="006C4E93">
      <w:pPr>
        <w:pStyle w:val="ConsPlusNormal"/>
        <w:tabs>
          <w:tab w:val="left" w:pos="284"/>
        </w:tabs>
        <w:ind w:firstLine="540"/>
        <w:jc w:val="center"/>
        <w:rPr>
          <w:color w:val="000000" w:themeColor="text1"/>
          <w:sz w:val="20"/>
          <w:szCs w:val="20"/>
        </w:rPr>
      </w:pPr>
    </w:p>
    <w:p w:rsidR="006C4E93" w:rsidRPr="00347B4B" w:rsidRDefault="006C4E93" w:rsidP="006C4E93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000000" w:themeColor="text1"/>
        </w:rPr>
      </w:pPr>
      <w:r w:rsidRPr="00347B4B">
        <w:rPr>
          <w:color w:val="000000" w:themeColor="text1"/>
        </w:rPr>
        <w:t>Предъявляемый к вводу в эксплуатацию объект капитального строительства имеет следующие показатели (графы заполняются в соответствии с назначением объекта капитального строительства):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474"/>
      </w:tblGrid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Единица </w:t>
            </w: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Фактически</w:t>
            </w:r>
          </w:p>
        </w:tc>
      </w:tr>
      <w:tr w:rsidR="006C4E93" w:rsidRPr="00347B4B" w:rsidTr="00FA1F7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 Общие показатели вводимого в эксплуатацию объекта</w:t>
            </w: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зданий, сооружений </w:t>
            </w:r>
            <w:hyperlink r:id="rId7" w:history="1">
              <w:r w:rsidRPr="00347B4B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Объекты непроизводственного назначения</w:t>
            </w:r>
          </w:p>
        </w:tc>
      </w:tr>
      <w:tr w:rsidR="006C4E93" w:rsidRPr="00347B4B" w:rsidTr="00FA1F7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93" w:rsidRPr="00347B4B" w:rsidRDefault="006C4E93" w:rsidP="00FA1F7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93" w:rsidRPr="00347B4B" w:rsidRDefault="006C4E93" w:rsidP="00FA1F7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93" w:rsidRPr="00347B4B" w:rsidRDefault="006C4E93" w:rsidP="00FA1F7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Иные показатели </w:t>
            </w:r>
            <w:hyperlink r:id="rId8" w:history="1">
              <w:r w:rsidRPr="00347B4B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2.2. Объекты жилищного фонда</w:t>
            </w: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93" w:rsidRPr="00347B4B" w:rsidRDefault="006C4E93" w:rsidP="00FA1F7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93" w:rsidRPr="00347B4B" w:rsidRDefault="006C4E93" w:rsidP="00FA1F7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93" w:rsidRPr="00347B4B" w:rsidRDefault="006C4E93" w:rsidP="00FA1F7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квартир/общая площадь, всего</w:t>
            </w:r>
          </w:p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Иные показатели </w:t>
            </w:r>
            <w:hyperlink r:id="rId9" w:history="1">
              <w:r w:rsidRPr="00347B4B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Объекты производственного назначения</w:t>
            </w:r>
          </w:p>
        </w:tc>
      </w:tr>
      <w:tr w:rsidR="006C4E93" w:rsidRPr="00347B4B" w:rsidTr="00FA1F7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Иные показатели </w:t>
            </w:r>
            <w:hyperlink r:id="rId10" w:history="1">
              <w:r w:rsidRPr="00347B4B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Линейные объекты</w:t>
            </w: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Иные показатели </w:t>
            </w:r>
            <w:hyperlink r:id="rId11" w:history="1">
              <w:r w:rsidRPr="00347B4B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  <w:hyperlink r:id="rId12" w:history="1">
              <w:r w:rsidRPr="00347B4B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</w:rPr>
                <w:t>&lt;13&gt;</w:t>
              </w:r>
            </w:hyperlink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C4E93" w:rsidRPr="00347B4B" w:rsidTr="00FA1F7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7B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93" w:rsidRPr="00347B4B" w:rsidRDefault="006C4E93" w:rsidP="00FA1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Предъявленный к приемке объект капитального строительства____________ ,</w:t>
      </w:r>
    </w:p>
    <w:p w:rsidR="006C4E93" w:rsidRPr="00347B4B" w:rsidRDefault="006C4E93" w:rsidP="006C4E9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>(наименование объекта капитального строительства)</w:t>
      </w: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расположенный по адресу____________________________________________</w:t>
      </w:r>
    </w:p>
    <w:p w:rsidR="006C4E93" w:rsidRPr="00347B4B" w:rsidRDefault="006C4E93" w:rsidP="006C4E93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 xml:space="preserve">                                        (муниципальный район, поселение, улица, номер дома)</w:t>
      </w: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Рекомендуется к вводу в эксплуатацию</w:t>
      </w: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Сдали:                                                                                 Приняли:</w:t>
      </w: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>(представители подрядчика,                                                                                 (представители застройщика,</w:t>
      </w: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>представители субподрядчиков)                                                                           технического заказчика)</w:t>
      </w: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>_____________________________                                                                        __________________________</w:t>
      </w: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 xml:space="preserve">               (подписи, Ф.И.О.)                                                                                               (подписи, Ф.И.О.)</w:t>
      </w:r>
    </w:p>
    <w:p w:rsidR="006C4E93" w:rsidRPr="00347B4B" w:rsidRDefault="006C4E93" w:rsidP="006C4E93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47B4B">
        <w:rPr>
          <w:rFonts w:ascii="Times New Roman" w:hAnsi="Times New Roman" w:cs="Times New Roman"/>
          <w:color w:val="000000" w:themeColor="text1"/>
        </w:rPr>
        <w:t xml:space="preserve">                        М.П.                                                                                                                      М.П.</w:t>
      </w:r>
    </w:p>
    <w:p w:rsidR="006C4E93" w:rsidRPr="00347B4B" w:rsidRDefault="006C4E93" w:rsidP="006C4E93">
      <w:pPr>
        <w:spacing w:after="0" w:line="240" w:lineRule="auto"/>
        <w:jc w:val="both"/>
        <w:rPr>
          <w:color w:val="000000" w:themeColor="text1"/>
        </w:rPr>
      </w:pPr>
    </w:p>
    <w:p w:rsidR="00C41300" w:rsidRPr="00C41300" w:rsidRDefault="0079139D" w:rsidP="0079139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sectPr w:rsidR="00C41300" w:rsidRPr="00C41300" w:rsidSect="001653E8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AA1" w:rsidRDefault="001E5AA1" w:rsidP="00533ECF">
      <w:pPr>
        <w:spacing w:after="0" w:line="240" w:lineRule="auto"/>
      </w:pPr>
      <w:r>
        <w:separator/>
      </w:r>
    </w:p>
  </w:endnote>
  <w:endnote w:type="continuationSeparator" w:id="0">
    <w:p w:rsidR="001E5AA1" w:rsidRDefault="001E5AA1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AA1" w:rsidRDefault="001E5AA1" w:rsidP="00533ECF">
      <w:pPr>
        <w:spacing w:after="0" w:line="240" w:lineRule="auto"/>
      </w:pPr>
      <w:r>
        <w:separator/>
      </w:r>
    </w:p>
  </w:footnote>
  <w:footnote w:type="continuationSeparator" w:id="0">
    <w:p w:rsidR="001E5AA1" w:rsidRDefault="001E5AA1" w:rsidP="0053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6545"/>
    <w:multiLevelType w:val="hybridMultilevel"/>
    <w:tmpl w:val="A66ABB30"/>
    <w:lvl w:ilvl="0" w:tplc="A936FB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B1014"/>
    <w:rsid w:val="000E6D7B"/>
    <w:rsid w:val="00111A71"/>
    <w:rsid w:val="001653E8"/>
    <w:rsid w:val="0019008E"/>
    <w:rsid w:val="001B4C8D"/>
    <w:rsid w:val="001E5AA1"/>
    <w:rsid w:val="001F344B"/>
    <w:rsid w:val="00205F1F"/>
    <w:rsid w:val="00217FB9"/>
    <w:rsid w:val="00314072"/>
    <w:rsid w:val="003B6C27"/>
    <w:rsid w:val="00431D4B"/>
    <w:rsid w:val="004876BF"/>
    <w:rsid w:val="004959B6"/>
    <w:rsid w:val="004E1E72"/>
    <w:rsid w:val="00521682"/>
    <w:rsid w:val="00533ECF"/>
    <w:rsid w:val="00631E71"/>
    <w:rsid w:val="00676D8B"/>
    <w:rsid w:val="006C4E93"/>
    <w:rsid w:val="006F1104"/>
    <w:rsid w:val="00700B47"/>
    <w:rsid w:val="00702BD3"/>
    <w:rsid w:val="007070CB"/>
    <w:rsid w:val="00722BBF"/>
    <w:rsid w:val="00724981"/>
    <w:rsid w:val="007823CE"/>
    <w:rsid w:val="0079139D"/>
    <w:rsid w:val="007D29A3"/>
    <w:rsid w:val="007E1F66"/>
    <w:rsid w:val="00816259"/>
    <w:rsid w:val="008A0B41"/>
    <w:rsid w:val="008C0532"/>
    <w:rsid w:val="008C219F"/>
    <w:rsid w:val="008D4E65"/>
    <w:rsid w:val="009153C4"/>
    <w:rsid w:val="009206EC"/>
    <w:rsid w:val="009505F2"/>
    <w:rsid w:val="00955CFC"/>
    <w:rsid w:val="009C15F9"/>
    <w:rsid w:val="00A46FBA"/>
    <w:rsid w:val="00A7671A"/>
    <w:rsid w:val="00AD1E90"/>
    <w:rsid w:val="00AE16CD"/>
    <w:rsid w:val="00AE3672"/>
    <w:rsid w:val="00B32DAF"/>
    <w:rsid w:val="00B36D54"/>
    <w:rsid w:val="00BB3992"/>
    <w:rsid w:val="00BE08C1"/>
    <w:rsid w:val="00C36A64"/>
    <w:rsid w:val="00C41300"/>
    <w:rsid w:val="00CD10BE"/>
    <w:rsid w:val="00CF1AEE"/>
    <w:rsid w:val="00D838E7"/>
    <w:rsid w:val="00E36DF1"/>
    <w:rsid w:val="00E414CA"/>
    <w:rsid w:val="00E54DC3"/>
    <w:rsid w:val="00F33B78"/>
    <w:rsid w:val="00F7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60D6"/>
  <w15:docId w15:val="{AF7378EE-CBB0-4AAA-BE32-5E7D0BCB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F7A482A23F853A5E81B94FC853221F7021086F28F3979C664F43A32DE0C2AD53C1E31E06C9D062uEL2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F7A482A23F853A5E81B94FC853221F7021086F28F3979C664F43A32DE0C2AD53C1E31E06C9D062uEL3M" TargetMode="External"/><Relationship Id="rId12" Type="http://schemas.openxmlformats.org/officeDocument/2006/relationships/hyperlink" Target="consultantplus://offline/ref=7DF7A482A23F853A5E81B94FC853221F7021086F28F3979C664F43A32DE0C2AD53C1E31E06C9D062uEL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F7A482A23F853A5E81B94FC853221F7021086F28F3979C664F43A32DE0C2AD53C1E31E06C9D062uEL2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DF7A482A23F853A5E81B94FC853221F7021086F28F3979C664F43A32DE0C2AD53C1E31E06C9D062uEL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F7A482A23F853A5E81B94FC853221F7021086F28F3979C664F43A32DE0C2AD53C1E31E06C9D062uEL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Сергей</cp:lastModifiedBy>
  <cp:revision>6</cp:revision>
  <cp:lastPrinted>2021-07-08T14:01:00Z</cp:lastPrinted>
  <dcterms:created xsi:type="dcterms:W3CDTF">2021-07-08T14:01:00Z</dcterms:created>
  <dcterms:modified xsi:type="dcterms:W3CDTF">2021-12-20T10:22:00Z</dcterms:modified>
</cp:coreProperties>
</file>